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F40" w:rsidRPr="0025434C" w:rsidRDefault="000F6F40" w:rsidP="000F6F40">
      <w:pPr>
        <w:jc w:val="center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0F6F40" w:rsidRPr="0025434C" w:rsidRDefault="000F6F40" w:rsidP="000F6F40">
      <w:pPr>
        <w:jc w:val="center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86494E">
        <w:rPr>
          <w:rFonts w:ascii="Times New Roman" w:eastAsia="Calibri" w:hAnsi="Times New Roman"/>
          <w:sz w:val="28"/>
          <w:szCs w:val="28"/>
        </w:rPr>
        <w:t>Е</w:t>
      </w:r>
      <w:r w:rsidRPr="0025434C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0F6F40" w:rsidRPr="0025434C" w:rsidRDefault="000F6F40" w:rsidP="000F6F40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Утверждаю</w:t>
      </w:r>
    </w:p>
    <w:p w:rsidR="000F6F40" w:rsidRPr="0025434C" w:rsidRDefault="000F6F40" w:rsidP="000F6F40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25434C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0F6F40" w:rsidRPr="0025434C" w:rsidRDefault="000F6F40" w:rsidP="000F6F40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_______________ О.В.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25434C">
        <w:rPr>
          <w:rFonts w:ascii="Times New Roman" w:eastAsia="Calibri" w:hAnsi="Times New Roman"/>
          <w:sz w:val="28"/>
          <w:szCs w:val="28"/>
        </w:rPr>
        <w:t xml:space="preserve">Морозов </w:t>
      </w:r>
    </w:p>
    <w:p w:rsidR="000F6F40" w:rsidRPr="0025434C" w:rsidRDefault="000F6F40" w:rsidP="000F6F40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25434C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>____________202</w:t>
      </w:r>
      <w:r w:rsidR="007E5FD5">
        <w:rPr>
          <w:rFonts w:ascii="Times New Roman" w:eastAsia="Calibri" w:hAnsi="Times New Roman"/>
          <w:sz w:val="28"/>
          <w:szCs w:val="28"/>
        </w:rPr>
        <w:t>3</w:t>
      </w:r>
      <w:r w:rsidRPr="0025434C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25434C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ОП.10 </w:t>
      </w:r>
      <w:r w:rsidRPr="00B81501">
        <w:rPr>
          <w:rFonts w:ascii="Times New Roman" w:eastAsia="Times New Roman" w:hAnsi="Times New Roman"/>
          <w:sz w:val="28"/>
          <w:szCs w:val="28"/>
        </w:rPr>
        <w:t>«</w:t>
      </w:r>
      <w:r w:rsidR="006E5FC7">
        <w:rPr>
          <w:rFonts w:ascii="Times New Roman" w:eastAsia="Calibri" w:hAnsi="Times New Roman"/>
          <w:sz w:val="28"/>
          <w:szCs w:val="28"/>
        </w:rPr>
        <w:t>Численные методы</w:t>
      </w:r>
      <w:r w:rsidRPr="00B81501">
        <w:rPr>
          <w:rFonts w:ascii="Times New Roman" w:eastAsia="Times New Roman" w:hAnsi="Times New Roman"/>
          <w:sz w:val="28"/>
          <w:szCs w:val="28"/>
        </w:rPr>
        <w:t>»</w:t>
      </w: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0F6F40" w:rsidRPr="0025434C" w:rsidRDefault="000F6F40" w:rsidP="000F6F40">
      <w:pPr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rPr>
          <w:rFonts w:ascii="Times New Roman" w:eastAsia="Times New Roman" w:hAnsi="Times New Roman"/>
          <w:sz w:val="28"/>
          <w:szCs w:val="28"/>
        </w:rPr>
      </w:pPr>
    </w:p>
    <w:p w:rsidR="000F6F40" w:rsidRPr="0025434C" w:rsidRDefault="000F6F40" w:rsidP="000F6F40">
      <w:pPr>
        <w:jc w:val="center"/>
        <w:rPr>
          <w:rFonts w:ascii="Times New Roman" w:eastAsia="Times New Roman" w:hAnsi="Times New Roman"/>
          <w:bCs/>
          <w:sz w:val="28"/>
          <w:szCs w:val="28"/>
        </w:rPr>
        <w:sectPr w:rsidR="000F6F40" w:rsidRPr="0025434C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25434C">
        <w:rPr>
          <w:rFonts w:ascii="Times New Roman" w:eastAsia="Times New Roman" w:hAnsi="Times New Roman"/>
          <w:bCs/>
          <w:sz w:val="28"/>
          <w:szCs w:val="28"/>
        </w:rPr>
        <w:t>202</w:t>
      </w:r>
      <w:r w:rsidR="007E5FD5">
        <w:rPr>
          <w:rFonts w:ascii="Times New Roman" w:eastAsia="Times New Roman" w:hAnsi="Times New Roman"/>
          <w:bCs/>
          <w:sz w:val="28"/>
          <w:szCs w:val="28"/>
        </w:rPr>
        <w:t>3</w:t>
      </w:r>
    </w:p>
    <w:p w:rsidR="000F6F40" w:rsidRPr="0025434C" w:rsidRDefault="000F6F40" w:rsidP="000F6F40">
      <w:pPr>
        <w:tabs>
          <w:tab w:val="center" w:pos="4677"/>
        </w:tabs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5434C">
        <w:rPr>
          <w:rFonts w:ascii="Times New Roman" w:eastAsia="Times New Roman" w:hAnsi="Times New Roman"/>
          <w:bCs/>
          <w:sz w:val="28"/>
          <w:szCs w:val="28"/>
        </w:rPr>
        <w:lastRenderedPageBreak/>
        <w:t>Рабочая программа учебной дисциплины «</w:t>
      </w:r>
      <w:r w:rsidR="006E5FC7">
        <w:rPr>
          <w:rFonts w:ascii="Times New Roman" w:eastAsia="Calibri" w:hAnsi="Times New Roman"/>
          <w:sz w:val="28"/>
          <w:szCs w:val="28"/>
        </w:rPr>
        <w:t>Численные методы</w:t>
      </w:r>
      <w:r w:rsidRPr="0025434C">
        <w:rPr>
          <w:rFonts w:ascii="Times New Roman" w:eastAsia="Times New Roman" w:hAnsi="Times New Roman"/>
          <w:bCs/>
          <w:sz w:val="28"/>
          <w:szCs w:val="28"/>
        </w:rPr>
        <w:t xml:space="preserve">» разработана в соответствии с требованиями ФГОС по специальности 09.02.07 Информационные системы и программирование, утверждённого приказом Минобрнауки № </w:t>
      </w:r>
      <w:proofErr w:type="gramStart"/>
      <w:r w:rsidRPr="0025434C">
        <w:rPr>
          <w:rFonts w:ascii="Times New Roman" w:eastAsia="Times New Roman" w:hAnsi="Times New Roman"/>
          <w:bCs/>
          <w:sz w:val="28"/>
          <w:szCs w:val="28"/>
        </w:rPr>
        <w:t>1547  от</w:t>
      </w:r>
      <w:proofErr w:type="gramEnd"/>
      <w:r w:rsidRPr="0025434C">
        <w:rPr>
          <w:rFonts w:ascii="Times New Roman" w:eastAsia="Times New Roman" w:hAnsi="Times New Roman"/>
          <w:bCs/>
          <w:sz w:val="28"/>
          <w:szCs w:val="28"/>
        </w:rPr>
        <w:t xml:space="preserve"> 09.12.2016 </w:t>
      </w: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  <w:r w:rsidRPr="0025434C">
        <w:rPr>
          <w:rFonts w:ascii="Times New Roman" w:eastAsia="Times New Roman" w:hAnsi="Times New Roman"/>
          <w:bCs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:rsidR="000F6F40" w:rsidRPr="007E37EB" w:rsidRDefault="000F6F40" w:rsidP="000F6F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5434C">
        <w:rPr>
          <w:rFonts w:ascii="Times New Roman" w:eastAsia="Times New Roman" w:hAnsi="Times New Roman"/>
          <w:bCs/>
          <w:sz w:val="28"/>
          <w:szCs w:val="28"/>
        </w:rPr>
        <w:t>Разработчик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  <w:r w:rsidRPr="00B81501">
        <w:t xml:space="preserve"> </w:t>
      </w:r>
      <w:r w:rsidR="006E5FC7">
        <w:rPr>
          <w:rFonts w:ascii="Times New Roman" w:hAnsi="Times New Roman"/>
          <w:sz w:val="28"/>
          <w:szCs w:val="28"/>
        </w:rPr>
        <w:t>Холкина Н.А.</w:t>
      </w:r>
      <w:r w:rsidRPr="00B81501">
        <w:rPr>
          <w:rFonts w:ascii="Times New Roman" w:hAnsi="Times New Roman"/>
          <w:sz w:val="28"/>
          <w:szCs w:val="28"/>
        </w:rPr>
        <w:t>., преподаватель специальных дисциплин ГАПОУ СО «Нижнетагильский строительный колледж»</w:t>
      </w: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:rsidR="000F6F40" w:rsidRPr="0025434C" w:rsidRDefault="000F6F40" w:rsidP="000F6F40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1"/>
        <w:gridCol w:w="4614"/>
      </w:tblGrid>
      <w:tr w:rsidR="000F6F40" w:rsidRPr="0025434C" w:rsidTr="00AC2C9E">
        <w:tc>
          <w:tcPr>
            <w:tcW w:w="4785" w:type="dxa"/>
          </w:tcPr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РАССМОТРЕНА 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на заседании ПЦК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«____</w:t>
            </w:r>
            <w:proofErr w:type="gramStart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__________202</w:t>
            </w:r>
            <w:r w:rsidR="007E5FD5">
              <w:rPr>
                <w:rFonts w:ascii="Times New Roman" w:eastAsia="Times New Roman" w:hAnsi="Times New Roman"/>
                <w:bCs/>
                <w:sz w:val="28"/>
                <w:szCs w:val="28"/>
              </w:rPr>
              <w:t>3</w:t>
            </w: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Председатель:_</w:t>
            </w:r>
            <w:proofErr w:type="gramEnd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СОГЛАСОВАНА 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«____</w:t>
            </w:r>
            <w:proofErr w:type="gramStart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__________202</w:t>
            </w:r>
            <w:r w:rsidR="007E5FD5">
              <w:rPr>
                <w:rFonts w:ascii="Times New Roman" w:eastAsia="Times New Roman" w:hAnsi="Times New Roman"/>
                <w:bCs/>
                <w:sz w:val="28"/>
                <w:szCs w:val="28"/>
              </w:rPr>
              <w:t>3</w:t>
            </w:r>
            <w:r w:rsidRPr="0025434C">
              <w:rPr>
                <w:rFonts w:ascii="Times New Roman" w:eastAsia="Times New Roman" w:hAnsi="Times New Roman"/>
                <w:bCs/>
                <w:sz w:val="28"/>
                <w:szCs w:val="28"/>
              </w:rPr>
              <w:t>г.</w:t>
            </w:r>
          </w:p>
          <w:p w:rsidR="000F6F40" w:rsidRPr="0025434C" w:rsidRDefault="000F6F40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:rsidR="00143FDD" w:rsidRPr="00E931B3" w:rsidRDefault="00143FDD" w:rsidP="00143FD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E931B3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143FDD" w:rsidRPr="00F75215" w:rsidRDefault="00143FDD" w:rsidP="00143FDD">
      <w:pPr>
        <w:jc w:val="center"/>
        <w:rPr>
          <w:rFonts w:ascii="Times New Roman" w:hAnsi="Times New Roman"/>
          <w:b/>
          <w:sz w:val="24"/>
          <w:szCs w:val="24"/>
        </w:rPr>
      </w:pPr>
      <w:r w:rsidRPr="00F7521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143FDD" w:rsidRPr="00F75215" w:rsidRDefault="00143FDD" w:rsidP="00143FDD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2"/>
        <w:gridCol w:w="1853"/>
      </w:tblGrid>
      <w:tr w:rsidR="00143FDD" w:rsidRPr="00F75215" w:rsidTr="00AC2C9E">
        <w:tc>
          <w:tcPr>
            <w:tcW w:w="7502" w:type="dxa"/>
          </w:tcPr>
          <w:p w:rsidR="00143FDD" w:rsidRPr="00F75215" w:rsidRDefault="00143FDD" w:rsidP="00143FDD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ПРИМЕРНОЙ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РАБОЧЕЙ </w:t>
            </w: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853" w:type="dxa"/>
          </w:tcPr>
          <w:p w:rsidR="00143FDD" w:rsidRPr="00F75215" w:rsidRDefault="00143FDD" w:rsidP="00AC2C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FDD" w:rsidRPr="00F75215" w:rsidTr="00AC2C9E">
        <w:tc>
          <w:tcPr>
            <w:tcW w:w="7502" w:type="dxa"/>
          </w:tcPr>
          <w:p w:rsidR="00143FDD" w:rsidRPr="00F75215" w:rsidRDefault="00143FDD" w:rsidP="00143FDD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СОДЕРЖАНИЕ</w:t>
            </w: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1853" w:type="dxa"/>
          </w:tcPr>
          <w:p w:rsidR="00143FDD" w:rsidRPr="00F75215" w:rsidRDefault="00143FDD" w:rsidP="00AC2C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FDD" w:rsidRPr="00F75215" w:rsidTr="00AC2C9E">
        <w:trPr>
          <w:trHeight w:val="670"/>
        </w:trPr>
        <w:tc>
          <w:tcPr>
            <w:tcW w:w="7502" w:type="dxa"/>
          </w:tcPr>
          <w:p w:rsidR="00143FDD" w:rsidRPr="00F75215" w:rsidRDefault="00143FDD" w:rsidP="00143FDD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3" w:type="dxa"/>
          </w:tcPr>
          <w:p w:rsidR="00143FDD" w:rsidRPr="00F75215" w:rsidRDefault="00143FDD" w:rsidP="00AC2C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FDD" w:rsidRPr="00F75215" w:rsidTr="00AC2C9E">
        <w:tc>
          <w:tcPr>
            <w:tcW w:w="7502" w:type="dxa"/>
          </w:tcPr>
          <w:p w:rsidR="00143FDD" w:rsidRPr="00F75215" w:rsidRDefault="00143FDD" w:rsidP="00143FDD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3" w:type="dxa"/>
          </w:tcPr>
          <w:p w:rsidR="00143FDD" w:rsidRPr="00F75215" w:rsidRDefault="00143FDD" w:rsidP="00AC2C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3FDD" w:rsidRDefault="00143FDD" w:rsidP="00143FDD">
      <w:pPr>
        <w:jc w:val="both"/>
        <w:rPr>
          <w:b/>
        </w:rPr>
      </w:pPr>
      <w:bookmarkStart w:id="0" w:name="_GoBack"/>
      <w:bookmarkEnd w:id="0"/>
      <w:r w:rsidRPr="00D111D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5C43AC">
        <w:rPr>
          <w:b/>
        </w:rPr>
        <w:lastRenderedPageBreak/>
        <w:t>1</w:t>
      </w:r>
      <w:r w:rsidRPr="00D111DA">
        <w:rPr>
          <w:b/>
          <w:i/>
        </w:rPr>
        <w:t xml:space="preserve">. </w:t>
      </w:r>
      <w:r w:rsidRPr="008011BD">
        <w:rPr>
          <w:rFonts w:ascii="Times New Roman" w:hAnsi="Times New Roman"/>
          <w:b/>
          <w:sz w:val="24"/>
          <w:szCs w:val="24"/>
        </w:rPr>
        <w:t>ОБЩАЯ ХАРАКТЕРИСТИКА ПРИМЕРНОЙ РАБОЧЕЙ ПРОГРАММЫ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«ОП.10. ЧИСЛЕННЫЕ МЕТОДЫ»</w:t>
      </w:r>
    </w:p>
    <w:p w:rsidR="00143FDD" w:rsidRPr="00406DFD" w:rsidRDefault="00143FDD" w:rsidP="00143FDD">
      <w:pPr>
        <w:jc w:val="both"/>
        <w:rPr>
          <w:rFonts w:ascii="Times New Roman" w:hAnsi="Times New Roman"/>
          <w:sz w:val="24"/>
          <w:szCs w:val="24"/>
        </w:rPr>
      </w:pPr>
      <w:r w:rsidRPr="00406DFD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1</w:t>
      </w:r>
      <w:r w:rsidRPr="00406DFD">
        <w:rPr>
          <w:rFonts w:ascii="Times New Roman" w:hAnsi="Times New Roman"/>
          <w:b/>
          <w:sz w:val="24"/>
          <w:szCs w:val="24"/>
        </w:rPr>
        <w:t>. Место дисциплины в структуре основной профессиональной образовательной программы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406DFD">
        <w:rPr>
          <w:rFonts w:ascii="Times New Roman" w:hAnsi="Times New Roman"/>
          <w:sz w:val="24"/>
          <w:szCs w:val="24"/>
        </w:rPr>
        <w:t>Учебная дисциплина «Численные методы» принадлежит к общепрофессиональному циклу.</w:t>
      </w:r>
    </w:p>
    <w:p w:rsidR="00143FDD" w:rsidRPr="00406DFD" w:rsidRDefault="00143FDD" w:rsidP="00143F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</w:t>
      </w:r>
      <w:r w:rsidRPr="00406DFD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3777"/>
      </w:tblGrid>
      <w:tr w:rsidR="00143FDD" w:rsidRPr="00715D54" w:rsidTr="00AC2C9E">
        <w:tc>
          <w:tcPr>
            <w:tcW w:w="1384" w:type="dxa"/>
            <w:vAlign w:val="center"/>
          </w:tcPr>
          <w:p w:rsidR="00143FDD" w:rsidRPr="0043486F" w:rsidRDefault="00143FDD" w:rsidP="00AC2C9E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 w:val="0"/>
              </w:rPr>
            </w:pPr>
            <w:r w:rsidRPr="00E9451C"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  <w:t>Код ПК, ОК</w:t>
            </w:r>
          </w:p>
        </w:tc>
        <w:tc>
          <w:tcPr>
            <w:tcW w:w="4394" w:type="dxa"/>
            <w:vAlign w:val="center"/>
          </w:tcPr>
          <w:p w:rsidR="00143FDD" w:rsidRPr="0043486F" w:rsidRDefault="00143FDD" w:rsidP="00AC2C9E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43486F"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  <w:t>Умения</w:t>
            </w:r>
          </w:p>
        </w:tc>
        <w:tc>
          <w:tcPr>
            <w:tcW w:w="3777" w:type="dxa"/>
            <w:vAlign w:val="center"/>
          </w:tcPr>
          <w:p w:rsidR="00143FDD" w:rsidRPr="0043486F" w:rsidRDefault="00143FDD" w:rsidP="00AC2C9E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</w:pPr>
            <w:r w:rsidRPr="0043486F"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  <w:t>Знания</w:t>
            </w:r>
          </w:p>
        </w:tc>
      </w:tr>
      <w:tr w:rsidR="00143FDD" w:rsidRPr="00715D54" w:rsidTr="00AC2C9E">
        <w:tc>
          <w:tcPr>
            <w:tcW w:w="1384" w:type="dxa"/>
          </w:tcPr>
          <w:p w:rsidR="00143FDD" w:rsidRDefault="00143FDD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2, 4, 5, 9, 10,</w:t>
            </w:r>
          </w:p>
          <w:p w:rsidR="00143FDD" w:rsidRPr="00AA322B" w:rsidRDefault="00143FDD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3.4, ПК 5.1</w:t>
            </w:r>
          </w:p>
        </w:tc>
        <w:tc>
          <w:tcPr>
            <w:tcW w:w="4394" w:type="dxa"/>
          </w:tcPr>
          <w:p w:rsidR="00143FDD" w:rsidRPr="00C91E82" w:rsidRDefault="00143FDD" w:rsidP="00C91E82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82">
              <w:rPr>
                <w:rFonts w:ascii="Times New Roman" w:hAnsi="Times New Roman"/>
              </w:rPr>
              <w:t>использовать основные численные методы решения математических задач;</w:t>
            </w:r>
          </w:p>
          <w:p w:rsidR="00143FDD" w:rsidRPr="00C91E82" w:rsidRDefault="00143FDD" w:rsidP="00C91E82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82">
              <w:rPr>
                <w:rFonts w:ascii="Times New Roman" w:hAnsi="Times New Roman"/>
              </w:rPr>
              <w:t>выбирать оптимальный численный метод для решения поставленной задачи;</w:t>
            </w:r>
          </w:p>
          <w:p w:rsidR="00143FDD" w:rsidRPr="00C91E82" w:rsidRDefault="00143FDD" w:rsidP="00C91E82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E82">
              <w:rPr>
                <w:rFonts w:ascii="Times New Roman" w:hAnsi="Times New Roman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143FDD" w:rsidRPr="00C91E82" w:rsidRDefault="00143FDD" w:rsidP="00C91E8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1E82">
              <w:rPr>
                <w:rFonts w:ascii="Times New Roman" w:hAnsi="Times New Roman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3777" w:type="dxa"/>
            <w:vAlign w:val="center"/>
          </w:tcPr>
          <w:p w:rsidR="00143FDD" w:rsidRPr="00C91E82" w:rsidRDefault="00143FDD" w:rsidP="00C91E82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C91E82">
              <w:rPr>
                <w:rFonts w:ascii="Times New Roman" w:hAnsi="Times New Roman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143FDD" w:rsidRPr="007F3E45" w:rsidRDefault="00143FDD" w:rsidP="00C91E82">
            <w:pPr>
              <w:pStyle w:val="2"/>
              <w:numPr>
                <w:ilvl w:val="0"/>
                <w:numId w:val="5"/>
              </w:numPr>
              <w:spacing w:before="0" w:after="0"/>
              <w:rPr>
                <w:b w:val="0"/>
                <w:bCs w:val="0"/>
                <w:sz w:val="22"/>
                <w:szCs w:val="22"/>
              </w:rPr>
            </w:pPr>
            <w:r w:rsidRPr="007F3E45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</w:tr>
    </w:tbl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143FDD" w:rsidRPr="0003249B" w:rsidTr="00D00BA2">
        <w:trPr>
          <w:trHeight w:val="490"/>
        </w:trPr>
        <w:tc>
          <w:tcPr>
            <w:tcW w:w="4073" w:type="pct"/>
            <w:vAlign w:val="center"/>
          </w:tcPr>
          <w:p w:rsidR="00143FDD" w:rsidRPr="0003249B" w:rsidRDefault="00143FDD" w:rsidP="00AC2C9E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43FDD" w:rsidRPr="0003249B" w:rsidRDefault="00143FDD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43FDD" w:rsidRPr="0003249B" w:rsidTr="00D00BA2">
        <w:trPr>
          <w:trHeight w:val="490"/>
        </w:trPr>
        <w:tc>
          <w:tcPr>
            <w:tcW w:w="4073" w:type="pct"/>
            <w:vAlign w:val="center"/>
          </w:tcPr>
          <w:p w:rsidR="00143FDD" w:rsidRPr="0003249B" w:rsidRDefault="00143FDD" w:rsidP="00AC2C9E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143FDD" w:rsidRPr="0003249B" w:rsidRDefault="008F3B02" w:rsidP="00AE7823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7E5FD5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143FDD" w:rsidRPr="0003249B" w:rsidTr="00D00BA2">
        <w:trPr>
          <w:trHeight w:val="490"/>
        </w:trPr>
        <w:tc>
          <w:tcPr>
            <w:tcW w:w="5000" w:type="pct"/>
            <w:gridSpan w:val="2"/>
            <w:vAlign w:val="center"/>
          </w:tcPr>
          <w:p w:rsidR="00143FDD" w:rsidRPr="0003249B" w:rsidRDefault="00143FDD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143FDD" w:rsidRPr="0003249B" w:rsidTr="00D00BA2">
        <w:trPr>
          <w:trHeight w:val="490"/>
        </w:trPr>
        <w:tc>
          <w:tcPr>
            <w:tcW w:w="4073" w:type="pct"/>
            <w:vAlign w:val="center"/>
          </w:tcPr>
          <w:p w:rsidR="00143FDD" w:rsidRPr="0003249B" w:rsidRDefault="00143FDD" w:rsidP="00AC2C9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43FDD" w:rsidRPr="0003249B" w:rsidRDefault="008F3B02" w:rsidP="008F3B0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143FDD" w:rsidRPr="0003249B" w:rsidTr="00D00BA2">
        <w:trPr>
          <w:trHeight w:val="490"/>
        </w:trPr>
        <w:tc>
          <w:tcPr>
            <w:tcW w:w="4073" w:type="pct"/>
            <w:vAlign w:val="center"/>
          </w:tcPr>
          <w:p w:rsidR="00143FDD" w:rsidRPr="0003249B" w:rsidRDefault="00143FDD" w:rsidP="00AC2C9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143FDD" w:rsidRPr="0003249B" w:rsidRDefault="008F3B02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7E5FD5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43FDD" w:rsidRPr="0003249B" w:rsidTr="00D00BA2">
        <w:trPr>
          <w:trHeight w:val="586"/>
        </w:trPr>
        <w:tc>
          <w:tcPr>
            <w:tcW w:w="4073" w:type="pct"/>
            <w:vAlign w:val="center"/>
          </w:tcPr>
          <w:p w:rsidR="00143FDD" w:rsidRPr="00D00BA2" w:rsidRDefault="00D00BA2" w:rsidP="00D00BA2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BA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143FDD" w:rsidRPr="0003249B" w:rsidRDefault="007E5FD5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43FDD" w:rsidRPr="0003249B" w:rsidTr="00D00BA2">
        <w:trPr>
          <w:trHeight w:val="586"/>
        </w:trPr>
        <w:tc>
          <w:tcPr>
            <w:tcW w:w="4073" w:type="pct"/>
            <w:vAlign w:val="center"/>
          </w:tcPr>
          <w:p w:rsidR="00143FDD" w:rsidRPr="00D00BA2" w:rsidRDefault="00D00BA2" w:rsidP="00AC2C9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BA2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143FDD" w:rsidRPr="0003249B" w:rsidRDefault="008F3B02" w:rsidP="00D00BA2">
            <w:pPr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  <w:sectPr w:rsidR="00143FDD" w:rsidRPr="0003249B" w:rsidSect="00E03A8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>
        <w:rPr>
          <w:rFonts w:ascii="Times New Roman" w:hAnsi="Times New Roman"/>
          <w:b/>
          <w:sz w:val="24"/>
          <w:szCs w:val="24"/>
        </w:rPr>
        <w:t>«ОП.10. ЧИСЛЕННЫЕ МЕТОДЫ»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58"/>
        <w:gridCol w:w="7058"/>
        <w:gridCol w:w="1333"/>
        <w:gridCol w:w="2958"/>
      </w:tblGrid>
      <w:tr w:rsidR="00143FDD" w:rsidRPr="00065A60" w:rsidTr="00C62CCE">
        <w:trPr>
          <w:trHeight w:val="20"/>
        </w:trPr>
        <w:tc>
          <w:tcPr>
            <w:tcW w:w="925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94" w:type="pct"/>
            <w:gridSpan w:val="2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0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Объем в часах</w:t>
            </w:r>
          </w:p>
        </w:tc>
        <w:tc>
          <w:tcPr>
            <w:tcW w:w="1021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43FDD" w:rsidRPr="00065A60" w:rsidTr="00C62CCE">
        <w:trPr>
          <w:trHeight w:val="20"/>
        </w:trPr>
        <w:tc>
          <w:tcPr>
            <w:tcW w:w="925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594" w:type="pct"/>
            <w:gridSpan w:val="2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60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21" w:type="pct"/>
            <w:vAlign w:val="center"/>
          </w:tcPr>
          <w:p w:rsidR="00143FDD" w:rsidRPr="00065A60" w:rsidRDefault="00143FDD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85033B" w:rsidRPr="00065A60" w:rsidTr="0085033B">
        <w:trPr>
          <w:trHeight w:val="20"/>
        </w:trPr>
        <w:tc>
          <w:tcPr>
            <w:tcW w:w="925" w:type="pct"/>
            <w:vMerge w:val="restart"/>
          </w:tcPr>
          <w:p w:rsidR="0085033B" w:rsidRPr="00065A60" w:rsidRDefault="0085033B" w:rsidP="00AC2C9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1. </w:t>
            </w: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Элементы теории погрешностей</w:t>
            </w:r>
          </w:p>
        </w:tc>
        <w:tc>
          <w:tcPr>
            <w:tcW w:w="2594" w:type="pct"/>
            <w:gridSpan w:val="2"/>
          </w:tcPr>
          <w:p w:rsidR="0085033B" w:rsidRPr="00065A60" w:rsidRDefault="0085033B" w:rsidP="00AC2C9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0" w:type="pct"/>
            <w:vAlign w:val="center"/>
          </w:tcPr>
          <w:p w:rsidR="0085033B" w:rsidRPr="00065A60" w:rsidRDefault="0085033B" w:rsidP="005B25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1021" w:type="pct"/>
            <w:vMerge w:val="restart"/>
            <w:vAlign w:val="center"/>
          </w:tcPr>
          <w:p w:rsidR="0085033B" w:rsidRPr="00065A60" w:rsidRDefault="0085033B" w:rsidP="0085033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Cs/>
                <w:iCs/>
                <w:sz w:val="24"/>
                <w:szCs w:val="24"/>
              </w:rPr>
              <w:t>ОК 1, 2, 4, 5, 9, 10,</w:t>
            </w:r>
          </w:p>
          <w:p w:rsidR="0085033B" w:rsidRPr="00065A60" w:rsidRDefault="0085033B" w:rsidP="0085033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Cs/>
                <w:iCs/>
                <w:sz w:val="24"/>
                <w:szCs w:val="24"/>
              </w:rPr>
              <w:t>ПК 3.4, ПК 5.1</w:t>
            </w: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AC2C9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Pr="00065A60" w:rsidRDefault="0085033B" w:rsidP="00AC2C9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436" w:type="pct"/>
          </w:tcPr>
          <w:p w:rsidR="0085033B" w:rsidRPr="00065A60" w:rsidRDefault="0085033B" w:rsidP="00AC2C9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Источники и классификация погрешностей результата численного решения задачи.</w:t>
            </w:r>
          </w:p>
        </w:tc>
        <w:tc>
          <w:tcPr>
            <w:tcW w:w="460" w:type="pct"/>
            <w:vAlign w:val="center"/>
          </w:tcPr>
          <w:p w:rsidR="0085033B" w:rsidRPr="00065A60" w:rsidRDefault="0085033B" w:rsidP="00AC2C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AC2C9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Pr="00065A60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36" w:type="pct"/>
          </w:tcPr>
          <w:p w:rsidR="0085033B" w:rsidRPr="005B25E4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Абсолютная и относительная погрешность приближенного числа</w:t>
            </w:r>
          </w:p>
        </w:tc>
        <w:tc>
          <w:tcPr>
            <w:tcW w:w="460" w:type="pct"/>
            <w:vAlign w:val="center"/>
          </w:tcPr>
          <w:p w:rsidR="0085033B" w:rsidRPr="00065A60" w:rsidRDefault="0085033B" w:rsidP="00C62CC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Pr="00065A60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436" w:type="pct"/>
          </w:tcPr>
          <w:p w:rsidR="0085033B" w:rsidRPr="005B25E4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Десятичная запись приближенного числа. Значащие цифры. Верные цифры в широком и узком смысле.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Погрешности округления.</w:t>
            </w:r>
          </w:p>
        </w:tc>
        <w:tc>
          <w:tcPr>
            <w:tcW w:w="460" w:type="pct"/>
            <w:vAlign w:val="center"/>
          </w:tcPr>
          <w:p w:rsidR="0085033B" w:rsidRPr="00065A60" w:rsidRDefault="0085033B" w:rsidP="00C62C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436" w:type="pct"/>
          </w:tcPr>
          <w:p w:rsidR="0085033B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Вычисление результатов погрешностей в широком и узком смысле. Погрешности округления.</w:t>
            </w:r>
          </w:p>
        </w:tc>
        <w:tc>
          <w:tcPr>
            <w:tcW w:w="460" w:type="pct"/>
            <w:vAlign w:val="center"/>
          </w:tcPr>
          <w:p w:rsidR="0085033B" w:rsidRDefault="0085033B" w:rsidP="00C62C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436" w:type="pct"/>
          </w:tcPr>
          <w:p w:rsidR="0085033B" w:rsidRDefault="0085033B" w:rsidP="00C62CC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№2. Вычисление погрешностей приближенного числа. контрольная работа.</w:t>
            </w:r>
          </w:p>
        </w:tc>
        <w:tc>
          <w:tcPr>
            <w:tcW w:w="460" w:type="pct"/>
            <w:vAlign w:val="center"/>
          </w:tcPr>
          <w:p w:rsidR="0085033B" w:rsidRDefault="0085033B" w:rsidP="00C62C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C62CC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85033B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436" w:type="pct"/>
          </w:tcPr>
          <w:p w:rsidR="0085033B" w:rsidRPr="005B25E4" w:rsidRDefault="0085033B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Приближенные числа и действия над ними. Вычисление погрешностей результатов арифметических действий над приближёнными числами.</w:t>
            </w:r>
          </w:p>
        </w:tc>
        <w:tc>
          <w:tcPr>
            <w:tcW w:w="460" w:type="pct"/>
            <w:vAlign w:val="center"/>
          </w:tcPr>
          <w:p w:rsidR="0085033B" w:rsidRDefault="0085033B" w:rsidP="00154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85033B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436" w:type="pct"/>
          </w:tcPr>
          <w:p w:rsidR="0085033B" w:rsidRPr="005B25E4" w:rsidRDefault="0085033B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Способы приближенных вычислений по заданной формуле. Метод по правилам подсчета цифр. Метод со строгим учетом предельных абсолютных погрешностей.</w:t>
            </w:r>
          </w:p>
        </w:tc>
        <w:tc>
          <w:tcPr>
            <w:tcW w:w="460" w:type="pct"/>
            <w:vAlign w:val="center"/>
          </w:tcPr>
          <w:p w:rsidR="0085033B" w:rsidRDefault="0085033B" w:rsidP="00154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85033B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436" w:type="pct"/>
          </w:tcPr>
          <w:p w:rsidR="0085033B" w:rsidRDefault="0085033B" w:rsidP="0015413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Способы приближенных вычислений по заданной формуле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Метод границ.</w:t>
            </w:r>
          </w:p>
        </w:tc>
        <w:tc>
          <w:tcPr>
            <w:tcW w:w="460" w:type="pct"/>
            <w:vAlign w:val="center"/>
          </w:tcPr>
          <w:p w:rsidR="0085033B" w:rsidRDefault="0085033B" w:rsidP="00154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15413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85033B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436" w:type="pct"/>
          </w:tcPr>
          <w:p w:rsidR="0085033B" w:rsidRPr="005B25E4" w:rsidRDefault="0085033B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3. </w:t>
            </w: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Вычисление результатов арифметических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действий с учетом погрешностей.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Метод по правилам подсчета цифр.</w:t>
            </w:r>
          </w:p>
        </w:tc>
        <w:tc>
          <w:tcPr>
            <w:tcW w:w="460" w:type="pct"/>
            <w:vAlign w:val="center"/>
          </w:tcPr>
          <w:p w:rsidR="0085033B" w:rsidRDefault="0085033B" w:rsidP="007061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85033B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436" w:type="pct"/>
          </w:tcPr>
          <w:p w:rsidR="0085033B" w:rsidRDefault="0085033B" w:rsidP="0070617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Метод со строгим учетом предельных абсолютных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погрешностей. Метод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границ.</w:t>
            </w:r>
          </w:p>
        </w:tc>
        <w:tc>
          <w:tcPr>
            <w:tcW w:w="460" w:type="pct"/>
            <w:vAlign w:val="center"/>
          </w:tcPr>
          <w:p w:rsidR="0085033B" w:rsidRDefault="0085033B" w:rsidP="007061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706179" w:rsidRPr="00065A60" w:rsidTr="0085033B">
        <w:trPr>
          <w:trHeight w:val="20"/>
        </w:trPr>
        <w:tc>
          <w:tcPr>
            <w:tcW w:w="925" w:type="pct"/>
            <w:vMerge w:val="restart"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Тема </w:t>
            </w:r>
            <w:r w:rsidR="0085033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 Решение систем линейных алгебраических уравнений</w:t>
            </w:r>
          </w:p>
        </w:tc>
        <w:tc>
          <w:tcPr>
            <w:tcW w:w="2594" w:type="pct"/>
            <w:gridSpan w:val="2"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0" w:type="pct"/>
            <w:vAlign w:val="center"/>
          </w:tcPr>
          <w:p w:rsidR="00706179" w:rsidRPr="00065A60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="0085033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21" w:type="pct"/>
            <w:vMerge w:val="restart"/>
            <w:vAlign w:val="center"/>
          </w:tcPr>
          <w:p w:rsidR="00706179" w:rsidRPr="00065A60" w:rsidRDefault="00706179" w:rsidP="0085033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Cs/>
                <w:iCs/>
                <w:sz w:val="24"/>
                <w:szCs w:val="24"/>
              </w:rPr>
              <w:t>ОК 1, 2, 4, 5, 9, 10,</w:t>
            </w:r>
          </w:p>
          <w:p w:rsidR="00706179" w:rsidRPr="00065A60" w:rsidRDefault="00706179" w:rsidP="0085033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65A60">
              <w:rPr>
                <w:rFonts w:ascii="Times New Roman" w:hAnsi="Times New Roman"/>
                <w:bCs/>
                <w:iCs/>
                <w:sz w:val="24"/>
                <w:szCs w:val="24"/>
              </w:rPr>
              <w:t>ПК 3.4, ПК 5.1</w:t>
            </w: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06179" w:rsidRPr="005B25E4" w:rsidRDefault="00706179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436" w:type="pct"/>
          </w:tcPr>
          <w:p w:rsidR="00706179" w:rsidRPr="005B25E4" w:rsidRDefault="00706179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задачи линейной алгебры. Прямые методы решения систем линейных алгебраических уравнений. Метод Гаусса.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Реализация прямого и обратного хода Гаусса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06179" w:rsidRPr="005B25E4" w:rsidRDefault="00706179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436" w:type="pct"/>
          </w:tcPr>
          <w:p w:rsidR="00706179" w:rsidRPr="005B25E4" w:rsidRDefault="00706179" w:rsidP="0070617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5. «Решение систем линейных алгебраических уравнений методом Гаусса».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06179" w:rsidRPr="005B25E4" w:rsidRDefault="00706179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436" w:type="pct"/>
          </w:tcPr>
          <w:p w:rsidR="00706179" w:rsidRPr="005B25E4" w:rsidRDefault="00706179" w:rsidP="0070617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систем линейных алгебраических уравнений приближенными методами.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Метод итераций решения СЛАУ.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06179" w:rsidRPr="005B25E4" w:rsidRDefault="00706179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436" w:type="pct"/>
          </w:tcPr>
          <w:p w:rsidR="00706179" w:rsidRPr="005B25E4" w:rsidRDefault="00706179" w:rsidP="0070617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систем линейных алгебраических 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равнений приближенными методами</w:t>
            </w: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Метод Зейделя.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06179" w:rsidRPr="005B25E4" w:rsidRDefault="00706179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436" w:type="pct"/>
          </w:tcPr>
          <w:p w:rsidR="00706179" w:rsidRPr="005B25E4" w:rsidRDefault="00706179" w:rsidP="0070617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6. «Решение СЛАУ методом простой итерации"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06179" w:rsidRPr="005B25E4" w:rsidRDefault="00706179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436" w:type="pct"/>
          </w:tcPr>
          <w:p w:rsidR="00706179" w:rsidRPr="005B25E4" w:rsidRDefault="00706179" w:rsidP="0070617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7. «Решение СЛАУ методом Зейделя"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06179" w:rsidRDefault="00706179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2436" w:type="pct"/>
          </w:tcPr>
          <w:p w:rsidR="00706179" w:rsidRPr="005B25E4" w:rsidRDefault="0085033B" w:rsidP="0070617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 xml:space="preserve">. «Решение СЛАУ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различными методами</w:t>
            </w: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"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5033B" w:rsidRPr="00065A60" w:rsidTr="00C62CCE">
        <w:trPr>
          <w:trHeight w:val="20"/>
        </w:trPr>
        <w:tc>
          <w:tcPr>
            <w:tcW w:w="925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85033B" w:rsidRDefault="0085033B" w:rsidP="0070617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2436" w:type="pct"/>
          </w:tcPr>
          <w:p w:rsidR="0085033B" w:rsidRPr="005B25E4" w:rsidRDefault="0085033B" w:rsidP="0070617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iCs/>
                <w:sz w:val="24"/>
                <w:szCs w:val="24"/>
              </w:rPr>
              <w:t>Обязательная контрольная работа</w:t>
            </w:r>
          </w:p>
        </w:tc>
        <w:tc>
          <w:tcPr>
            <w:tcW w:w="460" w:type="pct"/>
            <w:vAlign w:val="center"/>
          </w:tcPr>
          <w:p w:rsidR="0085033B" w:rsidRDefault="0085033B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  <w:vMerge/>
          </w:tcPr>
          <w:p w:rsidR="0085033B" w:rsidRPr="00065A60" w:rsidRDefault="0085033B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94" w:type="pct"/>
            <w:gridSpan w:val="2"/>
          </w:tcPr>
          <w:p w:rsidR="00706179" w:rsidRPr="005B25E4" w:rsidRDefault="00706179" w:rsidP="0070617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Самостоятельная работа: подготовка к дифференцируемому зачету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021" w:type="pct"/>
            <w:vMerge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8" w:type="pct"/>
          </w:tcPr>
          <w:p w:rsidR="00706179" w:rsidRPr="005B25E4" w:rsidRDefault="00706179" w:rsidP="0070617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 w:rsidR="0085033B"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436" w:type="pct"/>
          </w:tcPr>
          <w:p w:rsidR="00706179" w:rsidRPr="005B25E4" w:rsidRDefault="00706179" w:rsidP="0070617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Итоговое занятие: дифференцируемый зачет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21" w:type="pct"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06179" w:rsidRPr="00065A60" w:rsidTr="00C62CCE">
        <w:trPr>
          <w:trHeight w:val="20"/>
        </w:trPr>
        <w:tc>
          <w:tcPr>
            <w:tcW w:w="925" w:type="pct"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94" w:type="pct"/>
            <w:gridSpan w:val="2"/>
          </w:tcPr>
          <w:p w:rsidR="00706179" w:rsidRPr="005B25E4" w:rsidRDefault="00706179" w:rsidP="00706179">
            <w:pPr>
              <w:tabs>
                <w:tab w:val="left" w:pos="5549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ИТОГО:</w:t>
            </w:r>
          </w:p>
        </w:tc>
        <w:tc>
          <w:tcPr>
            <w:tcW w:w="460" w:type="pct"/>
            <w:vAlign w:val="center"/>
          </w:tcPr>
          <w:p w:rsidR="00706179" w:rsidRPr="005B25E4" w:rsidRDefault="00706179" w:rsidP="0070617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25E4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85033B"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021" w:type="pct"/>
          </w:tcPr>
          <w:p w:rsidR="00706179" w:rsidRPr="00065A60" w:rsidRDefault="00706179" w:rsidP="0070617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143FDD" w:rsidRPr="0003249B" w:rsidRDefault="00D37825" w:rsidP="005B25E4">
      <w:pPr>
        <w:rPr>
          <w:rFonts w:ascii="Times New Roman" w:hAnsi="Times New Roman"/>
          <w:i/>
          <w:sz w:val="24"/>
          <w:szCs w:val="24"/>
        </w:rPr>
      </w:pPr>
      <w:r>
        <w:br w:type="page"/>
      </w:r>
    </w:p>
    <w:p w:rsidR="00143FDD" w:rsidRPr="0003249B" w:rsidRDefault="00143FDD" w:rsidP="00143FDD">
      <w:pPr>
        <w:spacing w:before="120" w:after="120" w:line="240" w:lineRule="auto"/>
        <w:rPr>
          <w:rFonts w:ascii="Times New Roman" w:hAnsi="Times New Roman"/>
          <w:i/>
          <w:sz w:val="24"/>
          <w:szCs w:val="24"/>
        </w:rPr>
        <w:sectPr w:rsidR="00143FDD" w:rsidRPr="0003249B" w:rsidSect="0085033B">
          <w:pgSz w:w="16840" w:h="11907" w:orient="landscape"/>
          <w:pgMar w:top="1276" w:right="1134" w:bottom="1985" w:left="992" w:header="709" w:footer="709" w:gutter="0"/>
          <w:cols w:space="720"/>
        </w:sectPr>
      </w:pPr>
    </w:p>
    <w:p w:rsidR="00197BC5" w:rsidRDefault="00143FDD" w:rsidP="00143FD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B100C">
        <w:rPr>
          <w:rFonts w:ascii="Times New Roman" w:hAnsi="Times New Roman"/>
          <w:b/>
          <w:bCs/>
          <w:sz w:val="24"/>
          <w:szCs w:val="24"/>
        </w:rPr>
        <w:lastRenderedPageBreak/>
        <w:t xml:space="preserve">3. УСЛОВИЯ РЕАЛИЗАЦИИ ПРОГРАММЫ УЧЕБНОЙ </w:t>
      </w:r>
      <w:r w:rsidR="00197BC5" w:rsidRPr="001B100C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197BC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43FDD" w:rsidRPr="001B100C" w:rsidRDefault="00197BC5" w:rsidP="00143FDD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 w:rsidR="00143FDD">
        <w:rPr>
          <w:rFonts w:ascii="Times New Roman" w:hAnsi="Times New Roman"/>
          <w:b/>
          <w:sz w:val="24"/>
          <w:szCs w:val="24"/>
        </w:rPr>
        <w:t>ОП.10. ЧИСЛЕННЫЕ МЕТОДЫ»</w:t>
      </w:r>
    </w:p>
    <w:p w:rsidR="00143FDD" w:rsidRPr="001B100C" w:rsidRDefault="00143FDD" w:rsidP="00143FDD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100C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43FDD" w:rsidRPr="001B100C" w:rsidRDefault="00143FDD" w:rsidP="00143FDD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B100C">
        <w:rPr>
          <w:rFonts w:ascii="Times New Roman" w:hAnsi="Times New Roman"/>
          <w:bCs/>
          <w:sz w:val="24"/>
          <w:szCs w:val="24"/>
        </w:rPr>
        <w:t>Кабинет</w:t>
      </w:r>
      <w:r w:rsidRPr="001B100C">
        <w:rPr>
          <w:rFonts w:ascii="Times New Roman" w:hAnsi="Times New Roman"/>
          <w:sz w:val="24"/>
          <w:szCs w:val="24"/>
        </w:rPr>
        <w:t xml:space="preserve"> </w:t>
      </w:r>
      <w:r w:rsidRPr="00890E93">
        <w:rPr>
          <w:rFonts w:ascii="Times New Roman" w:hAnsi="Times New Roman"/>
          <w:sz w:val="24"/>
          <w:szCs w:val="24"/>
        </w:rPr>
        <w:t>«Математические дисциплины»,</w:t>
      </w:r>
      <w:r w:rsidR="00890E93">
        <w:rPr>
          <w:rFonts w:ascii="Times New Roman" w:hAnsi="Times New Roman"/>
          <w:sz w:val="24"/>
          <w:szCs w:val="24"/>
        </w:rPr>
        <w:t xml:space="preserve"> </w:t>
      </w:r>
      <w:r w:rsidRPr="001B100C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1B100C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и </w:t>
      </w:r>
      <w:r w:rsidRPr="001B100C">
        <w:rPr>
          <w:rFonts w:ascii="Times New Roman" w:hAnsi="Times New Roman"/>
          <w:sz w:val="24"/>
          <w:szCs w:val="24"/>
          <w:lang w:eastAsia="en-US"/>
        </w:rPr>
        <w:t>т</w:t>
      </w:r>
      <w:r w:rsidRPr="001B100C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143FDD" w:rsidRPr="001B100C" w:rsidRDefault="00143FDD" w:rsidP="00251B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143FDD" w:rsidRPr="001B100C" w:rsidRDefault="00143FDD" w:rsidP="00251B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 xml:space="preserve">- посадочные места обучающихся (по количеству обучающихся); </w:t>
      </w:r>
    </w:p>
    <w:p w:rsidR="00143FDD" w:rsidRPr="001B100C" w:rsidRDefault="00143FDD" w:rsidP="00251B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тематические папки дидактических материалов;</w:t>
      </w:r>
    </w:p>
    <w:p w:rsidR="00143FDD" w:rsidRPr="001B100C" w:rsidRDefault="00143FDD" w:rsidP="00251B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комплект учебно-методической документации;</w:t>
      </w:r>
    </w:p>
    <w:p w:rsidR="00143FDD" w:rsidRPr="001B100C" w:rsidRDefault="00143FDD" w:rsidP="0014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 xml:space="preserve">Технические средства обучения: </w:t>
      </w:r>
    </w:p>
    <w:p w:rsidR="00143FDD" w:rsidRDefault="00143FDD" w:rsidP="00143F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калькуляторы.</w:t>
      </w:r>
    </w:p>
    <w:p w:rsidR="00143FDD" w:rsidRPr="001B100C" w:rsidRDefault="00143FDD" w:rsidP="00143F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43FDD" w:rsidRPr="001B100C" w:rsidRDefault="00143FDD" w:rsidP="00143FDD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B100C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43FDD" w:rsidRPr="001B100C" w:rsidRDefault="00143FDD" w:rsidP="00143FDD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B100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143FDD" w:rsidRPr="001B100C" w:rsidRDefault="00143FDD" w:rsidP="00143FDD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143FDD" w:rsidRPr="0063052F" w:rsidRDefault="00143FDD" w:rsidP="00143FDD">
      <w:pPr>
        <w:ind w:left="360"/>
        <w:contextualSpacing/>
        <w:rPr>
          <w:rFonts w:ascii="Times New Roman" w:hAnsi="Times New Roman"/>
          <w:b/>
          <w:bCs/>
          <w:sz w:val="24"/>
          <w:szCs w:val="24"/>
        </w:rPr>
      </w:pPr>
      <w:r w:rsidRPr="0063052F">
        <w:rPr>
          <w:rFonts w:ascii="Times New Roman" w:hAnsi="Times New Roman"/>
          <w:b/>
          <w:bCs/>
          <w:sz w:val="24"/>
          <w:szCs w:val="24"/>
        </w:rPr>
        <w:t>3.2.1. Печатные издания</w:t>
      </w:r>
    </w:p>
    <w:p w:rsidR="00143FDD" w:rsidRPr="00C62CCE" w:rsidRDefault="00143FDD" w:rsidP="00C62CCE">
      <w:pPr>
        <w:pStyle w:val="a7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C62CCE">
        <w:rPr>
          <w:rFonts w:ascii="Times New Roman" w:hAnsi="Times New Roman"/>
          <w:bCs/>
          <w:sz w:val="24"/>
          <w:szCs w:val="24"/>
        </w:rPr>
        <w:t xml:space="preserve">Численные методы и программирование: Учебное пособие / В.Д. </w:t>
      </w:r>
      <w:proofErr w:type="spellStart"/>
      <w:r w:rsidRPr="00C62CCE">
        <w:rPr>
          <w:rFonts w:ascii="Times New Roman" w:hAnsi="Times New Roman"/>
          <w:bCs/>
          <w:sz w:val="24"/>
          <w:szCs w:val="24"/>
        </w:rPr>
        <w:t>Колдаев</w:t>
      </w:r>
      <w:proofErr w:type="spellEnd"/>
      <w:r w:rsidRPr="00C62CCE">
        <w:rPr>
          <w:rFonts w:ascii="Times New Roman" w:hAnsi="Times New Roman"/>
          <w:bCs/>
          <w:sz w:val="24"/>
          <w:szCs w:val="24"/>
        </w:rPr>
        <w:t>; Под ред. Л.Г. Гагариной. - М.: ИД ФОРУМ: НИЦ Инфра-М, 2013. - 336 с…</w:t>
      </w:r>
    </w:p>
    <w:p w:rsidR="00197BC5" w:rsidRDefault="00197BC5" w:rsidP="00C62CCE">
      <w:pPr>
        <w:pStyle w:val="a7"/>
        <w:numPr>
          <w:ilvl w:val="0"/>
          <w:numId w:val="9"/>
        </w:numPr>
        <w:rPr>
          <w:rFonts w:ascii="Times New Roman" w:hAnsi="Times New Roman"/>
        </w:rPr>
      </w:pPr>
      <w:proofErr w:type="spellStart"/>
      <w:r w:rsidRPr="00C62CCE">
        <w:rPr>
          <w:rFonts w:ascii="Times New Roman" w:hAnsi="Times New Roman"/>
        </w:rPr>
        <w:t>Гателюк</w:t>
      </w:r>
      <w:proofErr w:type="spellEnd"/>
      <w:r w:rsidRPr="00C62CCE">
        <w:rPr>
          <w:rFonts w:ascii="Times New Roman" w:hAnsi="Times New Roman"/>
        </w:rPr>
        <w:t xml:space="preserve">, О. В. Численные </w:t>
      </w:r>
      <w:proofErr w:type="gramStart"/>
      <w:r w:rsidRPr="00C62CCE">
        <w:rPr>
          <w:rFonts w:ascii="Times New Roman" w:hAnsi="Times New Roman"/>
        </w:rPr>
        <w:t>методы :</w:t>
      </w:r>
      <w:proofErr w:type="gramEnd"/>
      <w:r w:rsidRPr="00C62CCE">
        <w:rPr>
          <w:rFonts w:ascii="Times New Roman" w:hAnsi="Times New Roman"/>
        </w:rPr>
        <w:t xml:space="preserve"> учеб. пособие для СПО / О. В. </w:t>
      </w:r>
      <w:proofErr w:type="spellStart"/>
      <w:r w:rsidRPr="00C62CCE">
        <w:rPr>
          <w:rFonts w:ascii="Times New Roman" w:hAnsi="Times New Roman"/>
        </w:rPr>
        <w:t>Гателюк</w:t>
      </w:r>
      <w:proofErr w:type="spellEnd"/>
      <w:r w:rsidRPr="00C62CCE">
        <w:rPr>
          <w:rFonts w:ascii="Times New Roman" w:hAnsi="Times New Roman"/>
        </w:rPr>
        <w:t xml:space="preserve">, Ш. К. Исмаилов, Н. В. </w:t>
      </w:r>
      <w:proofErr w:type="spellStart"/>
      <w:r w:rsidRPr="00C62CCE">
        <w:rPr>
          <w:rFonts w:ascii="Times New Roman" w:hAnsi="Times New Roman"/>
        </w:rPr>
        <w:t>Манюкова</w:t>
      </w:r>
      <w:proofErr w:type="spellEnd"/>
      <w:r w:rsidRPr="00C62CCE">
        <w:rPr>
          <w:rFonts w:ascii="Times New Roman" w:hAnsi="Times New Roman"/>
        </w:rPr>
        <w:t xml:space="preserve">. — </w:t>
      </w:r>
      <w:proofErr w:type="gramStart"/>
      <w:r w:rsidRPr="00C62CCE">
        <w:rPr>
          <w:rFonts w:ascii="Times New Roman" w:hAnsi="Times New Roman"/>
        </w:rPr>
        <w:t>М. :</w:t>
      </w:r>
      <w:proofErr w:type="gramEnd"/>
      <w:r w:rsidRPr="00C62CCE">
        <w:rPr>
          <w:rFonts w:ascii="Times New Roman" w:hAnsi="Times New Roman"/>
        </w:rPr>
        <w:t xml:space="preserve"> Издательство </w:t>
      </w:r>
      <w:proofErr w:type="spellStart"/>
      <w:r w:rsidRPr="00C62CCE">
        <w:rPr>
          <w:rFonts w:ascii="Times New Roman" w:hAnsi="Times New Roman"/>
        </w:rPr>
        <w:t>Юрайт</w:t>
      </w:r>
      <w:proofErr w:type="spellEnd"/>
      <w:r w:rsidRPr="00C62CCE">
        <w:rPr>
          <w:rFonts w:ascii="Times New Roman" w:hAnsi="Times New Roman"/>
        </w:rPr>
        <w:t>, 2018. — 140 с. — (</w:t>
      </w:r>
      <w:proofErr w:type="gramStart"/>
      <w:r w:rsidRPr="00C62CCE">
        <w:rPr>
          <w:rFonts w:ascii="Times New Roman" w:hAnsi="Times New Roman"/>
        </w:rPr>
        <w:t>Серия :</w:t>
      </w:r>
      <w:proofErr w:type="gramEnd"/>
      <w:r w:rsidRPr="00C62CCE">
        <w:rPr>
          <w:rFonts w:ascii="Times New Roman" w:hAnsi="Times New Roman"/>
        </w:rPr>
        <w:t xml:space="preserve"> Профессиональное образование).</w:t>
      </w:r>
    </w:p>
    <w:p w:rsidR="00C62CCE" w:rsidRPr="00C62CCE" w:rsidRDefault="00C62CCE" w:rsidP="00C62CCE">
      <w:pPr>
        <w:pStyle w:val="a7"/>
        <w:numPr>
          <w:ilvl w:val="0"/>
          <w:numId w:val="9"/>
        </w:numPr>
        <w:rPr>
          <w:rFonts w:ascii="Times New Roman" w:hAnsi="Times New Roman"/>
        </w:rPr>
      </w:pPr>
      <w:r w:rsidRPr="00C62CCE">
        <w:rPr>
          <w:rFonts w:ascii="Times New Roman" w:hAnsi="Times New Roman"/>
        </w:rPr>
        <w:t xml:space="preserve">Численные </w:t>
      </w:r>
      <w:proofErr w:type="gramStart"/>
      <w:r w:rsidRPr="00C62CCE">
        <w:rPr>
          <w:rFonts w:ascii="Times New Roman" w:hAnsi="Times New Roman"/>
        </w:rPr>
        <w:t>методы :</w:t>
      </w:r>
      <w:proofErr w:type="gramEnd"/>
      <w:r w:rsidRPr="00C62CCE">
        <w:rPr>
          <w:rFonts w:ascii="Times New Roman" w:hAnsi="Times New Roman"/>
        </w:rPr>
        <w:t xml:space="preserve"> учебник и практикум для среднего профессионального образования / У. Г. </w:t>
      </w:r>
      <w:proofErr w:type="spellStart"/>
      <w:r w:rsidRPr="00C62CCE">
        <w:rPr>
          <w:rFonts w:ascii="Times New Roman" w:hAnsi="Times New Roman"/>
        </w:rPr>
        <w:t>Пирумов</w:t>
      </w:r>
      <w:proofErr w:type="spellEnd"/>
      <w:r w:rsidRPr="00C62CCE">
        <w:rPr>
          <w:rFonts w:ascii="Times New Roman" w:hAnsi="Times New Roman"/>
        </w:rPr>
        <w:t xml:space="preserve"> [и др.] ; под редакцией У. Г. </w:t>
      </w:r>
      <w:proofErr w:type="spellStart"/>
      <w:r w:rsidRPr="00C62CCE">
        <w:rPr>
          <w:rFonts w:ascii="Times New Roman" w:hAnsi="Times New Roman"/>
        </w:rPr>
        <w:t>Пирумова</w:t>
      </w:r>
      <w:proofErr w:type="spellEnd"/>
      <w:r w:rsidRPr="00C62CCE">
        <w:rPr>
          <w:rFonts w:ascii="Times New Roman" w:hAnsi="Times New Roman"/>
        </w:rPr>
        <w:t xml:space="preserve">. — 5-е изд., </w:t>
      </w:r>
      <w:proofErr w:type="spellStart"/>
      <w:r w:rsidRPr="00C62CCE">
        <w:rPr>
          <w:rFonts w:ascii="Times New Roman" w:hAnsi="Times New Roman"/>
        </w:rPr>
        <w:t>перераб</w:t>
      </w:r>
      <w:proofErr w:type="spellEnd"/>
      <w:r w:rsidRPr="00C62CCE">
        <w:rPr>
          <w:rFonts w:ascii="Times New Roman" w:hAnsi="Times New Roman"/>
        </w:rPr>
        <w:t xml:space="preserve">. и доп. — </w:t>
      </w:r>
      <w:proofErr w:type="gramStart"/>
      <w:r w:rsidRPr="00C62CCE">
        <w:rPr>
          <w:rFonts w:ascii="Times New Roman" w:hAnsi="Times New Roman"/>
        </w:rPr>
        <w:t>Москва :</w:t>
      </w:r>
      <w:proofErr w:type="gramEnd"/>
      <w:r w:rsidRPr="00C62CCE">
        <w:rPr>
          <w:rFonts w:ascii="Times New Roman" w:hAnsi="Times New Roman"/>
        </w:rPr>
        <w:t xml:space="preserve"> Издательство </w:t>
      </w:r>
      <w:proofErr w:type="spellStart"/>
      <w:r w:rsidRPr="00C62CCE">
        <w:rPr>
          <w:rFonts w:ascii="Times New Roman" w:hAnsi="Times New Roman"/>
        </w:rPr>
        <w:t>Юрайт</w:t>
      </w:r>
      <w:proofErr w:type="spellEnd"/>
      <w:r w:rsidRPr="00C62CCE">
        <w:rPr>
          <w:rFonts w:ascii="Times New Roman" w:hAnsi="Times New Roman"/>
        </w:rPr>
        <w:t>, 2019.</w:t>
      </w:r>
    </w:p>
    <w:p w:rsidR="00C62CCE" w:rsidRDefault="00C62CCE" w:rsidP="00C62CCE">
      <w:pPr>
        <w:pStyle w:val="a7"/>
        <w:numPr>
          <w:ilvl w:val="0"/>
          <w:numId w:val="9"/>
        </w:numPr>
        <w:rPr>
          <w:rFonts w:ascii="Times New Roman" w:hAnsi="Times New Roman"/>
        </w:rPr>
      </w:pPr>
      <w:proofErr w:type="spellStart"/>
      <w:r w:rsidRPr="00C62CCE">
        <w:rPr>
          <w:rFonts w:ascii="Times New Roman" w:hAnsi="Times New Roman"/>
        </w:rPr>
        <w:t>Зенков</w:t>
      </w:r>
      <w:proofErr w:type="spellEnd"/>
      <w:r w:rsidRPr="00C62CCE">
        <w:rPr>
          <w:rFonts w:ascii="Times New Roman" w:hAnsi="Times New Roman"/>
        </w:rPr>
        <w:t xml:space="preserve">, А. В. Численные </w:t>
      </w:r>
      <w:proofErr w:type="gramStart"/>
      <w:r w:rsidRPr="00C62CCE">
        <w:rPr>
          <w:rFonts w:ascii="Times New Roman" w:hAnsi="Times New Roman"/>
        </w:rPr>
        <w:t>методы :</w:t>
      </w:r>
      <w:proofErr w:type="gramEnd"/>
      <w:r w:rsidRPr="00C62CCE">
        <w:rPr>
          <w:rFonts w:ascii="Times New Roman" w:hAnsi="Times New Roman"/>
        </w:rPr>
        <w:t xml:space="preserve"> учебное пособие для среднего профессионального образования / А. В. </w:t>
      </w:r>
      <w:proofErr w:type="spellStart"/>
      <w:r w:rsidRPr="00C62CCE">
        <w:rPr>
          <w:rFonts w:ascii="Times New Roman" w:hAnsi="Times New Roman"/>
        </w:rPr>
        <w:t>Зенков</w:t>
      </w:r>
      <w:proofErr w:type="spellEnd"/>
      <w:r w:rsidRPr="00C62CCE">
        <w:rPr>
          <w:rFonts w:ascii="Times New Roman" w:hAnsi="Times New Roman"/>
        </w:rPr>
        <w:t xml:space="preserve">. — </w:t>
      </w:r>
      <w:proofErr w:type="gramStart"/>
      <w:r w:rsidRPr="00C62CCE">
        <w:rPr>
          <w:rFonts w:ascii="Times New Roman" w:hAnsi="Times New Roman"/>
        </w:rPr>
        <w:t>Москва :</w:t>
      </w:r>
      <w:proofErr w:type="gramEnd"/>
      <w:r w:rsidRPr="00C62CCE">
        <w:rPr>
          <w:rFonts w:ascii="Times New Roman" w:hAnsi="Times New Roman"/>
        </w:rPr>
        <w:t xml:space="preserve"> Издательство </w:t>
      </w:r>
      <w:proofErr w:type="spellStart"/>
      <w:r w:rsidRPr="00C62CCE">
        <w:rPr>
          <w:rFonts w:ascii="Times New Roman" w:hAnsi="Times New Roman"/>
        </w:rPr>
        <w:t>Юрайт</w:t>
      </w:r>
      <w:proofErr w:type="spellEnd"/>
      <w:r w:rsidRPr="00C62CCE">
        <w:rPr>
          <w:rFonts w:ascii="Times New Roman" w:hAnsi="Times New Roman"/>
        </w:rPr>
        <w:t>, 2020.</w:t>
      </w:r>
    </w:p>
    <w:p w:rsidR="00C62CCE" w:rsidRPr="00C62CCE" w:rsidRDefault="00C62CCE" w:rsidP="00251B07">
      <w:pPr>
        <w:pStyle w:val="a7"/>
        <w:rPr>
          <w:rFonts w:ascii="Times New Roman" w:hAnsi="Times New Roman"/>
        </w:rPr>
      </w:pPr>
    </w:p>
    <w:p w:rsidR="00C62CCE" w:rsidRPr="00C62CCE" w:rsidRDefault="00C62CCE" w:rsidP="00143FDD">
      <w:pPr>
        <w:ind w:left="360"/>
        <w:contextualSpacing/>
        <w:rPr>
          <w:rFonts w:ascii="Times New Roman" w:hAnsi="Times New Roman"/>
          <w:bCs/>
          <w:sz w:val="24"/>
          <w:szCs w:val="24"/>
        </w:rPr>
      </w:pPr>
    </w:p>
    <w:p w:rsidR="00143FDD" w:rsidRPr="0003249B" w:rsidRDefault="00251B07" w:rsidP="00143FD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column"/>
      </w:r>
      <w:r w:rsidR="00143FDD" w:rsidRPr="0003249B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143FDD">
        <w:rPr>
          <w:rFonts w:ascii="Times New Roman" w:hAnsi="Times New Roman"/>
          <w:b/>
          <w:sz w:val="24"/>
          <w:szCs w:val="24"/>
        </w:rPr>
        <w:t xml:space="preserve"> «ОП.10. ЧИСЛЕННЫЕ МЕТОДЫ»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4220"/>
        <w:gridCol w:w="2318"/>
      </w:tblGrid>
      <w:tr w:rsidR="00143FDD" w:rsidRPr="00562A8E" w:rsidTr="00AC2C9E">
        <w:tc>
          <w:tcPr>
            <w:tcW w:w="1657" w:type="pct"/>
          </w:tcPr>
          <w:p w:rsidR="00143FDD" w:rsidRPr="00562A8E" w:rsidRDefault="00143FDD" w:rsidP="00AC2C9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240" w:type="pct"/>
          </w:tcPr>
          <w:p w:rsidR="00143FDD" w:rsidRPr="00562A8E" w:rsidRDefault="00143FDD" w:rsidP="00AC2C9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103" w:type="pct"/>
          </w:tcPr>
          <w:p w:rsidR="00143FDD" w:rsidRPr="00562A8E" w:rsidRDefault="00143FDD" w:rsidP="00AC2C9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Формы и методы оценки</w:t>
            </w:r>
          </w:p>
        </w:tc>
      </w:tr>
      <w:tr w:rsidR="00143FDD" w:rsidRPr="00562A8E" w:rsidTr="00AC2C9E">
        <w:tc>
          <w:tcPr>
            <w:tcW w:w="1657" w:type="pct"/>
          </w:tcPr>
          <w:p w:rsidR="00143FDD" w:rsidRPr="00562A8E" w:rsidRDefault="00143FDD" w:rsidP="00AC2C9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Перечень знаний, осваиваемых в рамках дисциплины: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143FDD" w:rsidRPr="00562A8E" w:rsidRDefault="00143FDD" w:rsidP="00197BC5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 xml:space="preserve">методы решения основных математических задач –решения линейных и трансцендентных уравнений и систем уравнений </w:t>
            </w:r>
          </w:p>
        </w:tc>
        <w:tc>
          <w:tcPr>
            <w:tcW w:w="2240" w:type="pct"/>
            <w:vMerge w:val="restart"/>
          </w:tcPr>
          <w:p w:rsidR="00143FDD" w:rsidRPr="00562A8E" w:rsidRDefault="00143FDD" w:rsidP="00AC2C9E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43FDD" w:rsidRPr="00562A8E" w:rsidRDefault="00143FDD" w:rsidP="00AC2C9E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43FDD" w:rsidRPr="00562A8E" w:rsidRDefault="00143FDD" w:rsidP="00AC2C9E">
            <w:pPr>
              <w:spacing w:before="248" w:after="100" w:afterAutospacing="1" w:line="288" w:lineRule="atLeast"/>
              <w:ind w:right="-2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43FDD" w:rsidRPr="00562A8E" w:rsidRDefault="00143FDD" w:rsidP="00AC2C9E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03" w:type="pct"/>
            <w:vMerge w:val="restart"/>
          </w:tcPr>
          <w:p w:rsidR="00143FDD" w:rsidRPr="00562A8E" w:rsidRDefault="00143FDD" w:rsidP="00AC2C9E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Примеры форм и методов контроля и оценки</w:t>
            </w:r>
          </w:p>
          <w:p w:rsidR="00143FDD" w:rsidRPr="00D51F61" w:rsidRDefault="00D51F61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="00143FDD" w:rsidRPr="00D51F61">
              <w:rPr>
                <w:rFonts w:ascii="Times New Roman" w:hAnsi="Times New Roman"/>
                <w:iCs/>
                <w:sz w:val="24"/>
                <w:szCs w:val="24"/>
              </w:rPr>
              <w:t>естирование на знание терминологии по теме</w:t>
            </w:r>
          </w:p>
          <w:p w:rsidR="00143FDD" w:rsidRPr="00D51F61" w:rsidRDefault="00143FDD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 w:rsidRPr="00D51F61"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</w:p>
          <w:p w:rsidR="00143FDD" w:rsidRPr="00D51F61" w:rsidRDefault="00143FDD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 w:rsidRPr="00D51F61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  <w:p w:rsidR="00143FDD" w:rsidRPr="00D51F61" w:rsidRDefault="00143FDD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 w:rsidRPr="00D51F61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практического задания. (деятельностью студента)</w:t>
            </w:r>
          </w:p>
          <w:p w:rsidR="00143FDD" w:rsidRPr="00D51F61" w:rsidRDefault="00143FDD" w:rsidP="00D51F61">
            <w:pPr>
              <w:pStyle w:val="a7"/>
              <w:numPr>
                <w:ilvl w:val="0"/>
                <w:numId w:val="7"/>
              </w:numPr>
              <w:spacing w:before="120" w:after="120" w:line="240" w:lineRule="auto"/>
              <w:ind w:left="335" w:hanging="335"/>
              <w:rPr>
                <w:rFonts w:ascii="Times New Roman" w:hAnsi="Times New Roman"/>
                <w:iCs/>
                <w:sz w:val="24"/>
                <w:szCs w:val="24"/>
              </w:rPr>
            </w:pPr>
            <w:r w:rsidRPr="00D51F61">
              <w:rPr>
                <w:rFonts w:ascii="Times New Roman" w:hAnsi="Times New Roman"/>
                <w:iCs/>
                <w:sz w:val="24"/>
                <w:szCs w:val="24"/>
              </w:rPr>
              <w:t>Оценка выполнения практического задания(работы)</w:t>
            </w:r>
          </w:p>
          <w:p w:rsidR="00143FDD" w:rsidRPr="00562A8E" w:rsidRDefault="00143FDD" w:rsidP="00D51F61">
            <w:pPr>
              <w:pStyle w:val="a7"/>
              <w:spacing w:before="120" w:after="120" w:line="240" w:lineRule="auto"/>
              <w:ind w:left="3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143FDD" w:rsidRPr="00562A8E" w:rsidTr="00AC2C9E">
        <w:tc>
          <w:tcPr>
            <w:tcW w:w="1657" w:type="pct"/>
          </w:tcPr>
          <w:p w:rsidR="00143FDD" w:rsidRPr="00562A8E" w:rsidRDefault="00143FDD" w:rsidP="00AC2C9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Перечень умений, осваиваемых в рамках дисциплины: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использовать основные численные методы решения математических задач;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выбирать оптимальный численный метод для решения поставленной задачи;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143FDD" w:rsidRPr="00562A8E" w:rsidRDefault="00143FDD" w:rsidP="00562A8E">
            <w:pPr>
              <w:numPr>
                <w:ilvl w:val="0"/>
                <w:numId w:val="6"/>
              </w:numPr>
              <w:spacing w:before="120" w:after="0" w:line="240" w:lineRule="auto"/>
              <w:ind w:left="31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62A8E">
              <w:rPr>
                <w:rFonts w:ascii="Times New Roman" w:hAnsi="Times New Roman"/>
                <w:iCs/>
                <w:sz w:val="24"/>
                <w:szCs w:val="24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2240" w:type="pct"/>
            <w:vMerge/>
          </w:tcPr>
          <w:p w:rsidR="00143FDD" w:rsidRPr="00562A8E" w:rsidRDefault="00143FDD" w:rsidP="00AC2C9E">
            <w:pPr>
              <w:spacing w:before="120" w:after="12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3" w:type="pct"/>
            <w:vMerge/>
          </w:tcPr>
          <w:p w:rsidR="00143FDD" w:rsidRPr="00562A8E" w:rsidRDefault="00143FDD" w:rsidP="00AC2C9E">
            <w:pPr>
              <w:spacing w:before="120" w:after="12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147CA7" w:rsidRDefault="00147CA7"/>
    <w:sectPr w:rsidR="00147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0CE" w:rsidRDefault="004820CE" w:rsidP="00143FDD">
      <w:pPr>
        <w:spacing w:after="0" w:line="240" w:lineRule="auto"/>
      </w:pPr>
      <w:r>
        <w:separator/>
      </w:r>
    </w:p>
  </w:endnote>
  <w:endnote w:type="continuationSeparator" w:id="0">
    <w:p w:rsidR="004820CE" w:rsidRDefault="004820CE" w:rsidP="0014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0CE" w:rsidRDefault="004820CE" w:rsidP="00143FDD">
      <w:pPr>
        <w:spacing w:after="0" w:line="240" w:lineRule="auto"/>
      </w:pPr>
      <w:r>
        <w:separator/>
      </w:r>
    </w:p>
  </w:footnote>
  <w:footnote w:type="continuationSeparator" w:id="0">
    <w:p w:rsidR="004820CE" w:rsidRDefault="004820CE" w:rsidP="00143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237B0"/>
    <w:multiLevelType w:val="hybridMultilevel"/>
    <w:tmpl w:val="990CF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5795D"/>
    <w:multiLevelType w:val="hybridMultilevel"/>
    <w:tmpl w:val="49B4F40C"/>
    <w:lvl w:ilvl="0" w:tplc="9EA2438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1C728018">
      <w:start w:val="4"/>
      <w:numFmt w:val="bullet"/>
      <w:lvlText w:val="•"/>
      <w:lvlJc w:val="left"/>
      <w:pPr>
        <w:ind w:left="1813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" w15:restartNumberingAfterBreak="0">
    <w:nsid w:val="32CF6006"/>
    <w:multiLevelType w:val="hybridMultilevel"/>
    <w:tmpl w:val="28B04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554D3"/>
    <w:multiLevelType w:val="hybridMultilevel"/>
    <w:tmpl w:val="ED7C71D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57933"/>
    <w:multiLevelType w:val="hybridMultilevel"/>
    <w:tmpl w:val="BF58212E"/>
    <w:lvl w:ilvl="0" w:tplc="E3BC3B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E8192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6AAB603C"/>
    <w:multiLevelType w:val="hybridMultilevel"/>
    <w:tmpl w:val="6978C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A01C9"/>
    <w:multiLevelType w:val="hybridMultilevel"/>
    <w:tmpl w:val="7ABE55D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75FD3"/>
    <w:multiLevelType w:val="hybridMultilevel"/>
    <w:tmpl w:val="FF5C1CFA"/>
    <w:lvl w:ilvl="0" w:tplc="9EA2438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FDD"/>
    <w:rsid w:val="00065A60"/>
    <w:rsid w:val="000B5C4F"/>
    <w:rsid w:val="000F6F40"/>
    <w:rsid w:val="00143FDD"/>
    <w:rsid w:val="00147CA7"/>
    <w:rsid w:val="00154135"/>
    <w:rsid w:val="00197BC5"/>
    <w:rsid w:val="00251B07"/>
    <w:rsid w:val="004820CE"/>
    <w:rsid w:val="00562A8E"/>
    <w:rsid w:val="005B25E4"/>
    <w:rsid w:val="006E5FC7"/>
    <w:rsid w:val="00706179"/>
    <w:rsid w:val="007E5FD5"/>
    <w:rsid w:val="00841610"/>
    <w:rsid w:val="0085033B"/>
    <w:rsid w:val="008645CF"/>
    <w:rsid w:val="0086494E"/>
    <w:rsid w:val="00890E93"/>
    <w:rsid w:val="008F3B02"/>
    <w:rsid w:val="009C37E5"/>
    <w:rsid w:val="00A84035"/>
    <w:rsid w:val="00AE7823"/>
    <w:rsid w:val="00C62CCE"/>
    <w:rsid w:val="00C91E82"/>
    <w:rsid w:val="00D00BA2"/>
    <w:rsid w:val="00D37825"/>
    <w:rsid w:val="00D51F61"/>
    <w:rsid w:val="00E6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5FA6C"/>
  <w15:chartTrackingRefBased/>
  <w15:docId w15:val="{B9AC4092-3C93-4B64-9A5A-DDFD130B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3FDD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43FD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3FDD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143FD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143FD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143FDD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143FDD"/>
    <w:rPr>
      <w:rFonts w:cs="Times New Roman"/>
      <w:i/>
    </w:rPr>
  </w:style>
  <w:style w:type="paragraph" w:customStyle="1" w:styleId="Default">
    <w:name w:val="Default"/>
    <w:rsid w:val="00143FD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C91E8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B2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25E4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B2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25E4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NT</dc:creator>
  <cp:keywords/>
  <dc:description/>
  <cp:lastModifiedBy>Заочное отделение</cp:lastModifiedBy>
  <cp:revision>2</cp:revision>
  <dcterms:created xsi:type="dcterms:W3CDTF">2023-09-18T10:35:00Z</dcterms:created>
  <dcterms:modified xsi:type="dcterms:W3CDTF">2023-09-18T10:35:00Z</dcterms:modified>
</cp:coreProperties>
</file>